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682" w:rsidRPr="00DB532F" w:rsidRDefault="00590682" w:rsidP="00590682">
      <w:pPr>
        <w:rPr>
          <w:rFonts w:ascii="Gill Sans MT" w:hAnsi="Gill Sans MT"/>
        </w:rPr>
      </w:pPr>
    </w:p>
    <w:tbl>
      <w:tblPr>
        <w:tblStyle w:val="TableGrid3"/>
        <w:tblW w:w="10260" w:type="dxa"/>
        <w:tblInd w:w="-572" w:type="dxa"/>
        <w:tblLook w:val="04A0" w:firstRow="1" w:lastRow="0" w:firstColumn="1" w:lastColumn="0" w:noHBand="0" w:noVBand="1"/>
      </w:tblPr>
      <w:tblGrid>
        <w:gridCol w:w="2610"/>
        <w:gridCol w:w="360"/>
        <w:gridCol w:w="90"/>
        <w:gridCol w:w="900"/>
        <w:gridCol w:w="1260"/>
        <w:gridCol w:w="810"/>
        <w:gridCol w:w="2520"/>
        <w:gridCol w:w="1710"/>
      </w:tblGrid>
      <w:tr w:rsidR="00590682" w:rsidRPr="00DB532F" w:rsidTr="00A3698A">
        <w:trPr>
          <w:trHeight w:val="350"/>
        </w:trPr>
        <w:tc>
          <w:tcPr>
            <w:tcW w:w="2970" w:type="dxa"/>
            <w:gridSpan w:val="2"/>
            <w:shd w:val="clear" w:color="auto" w:fill="auto"/>
            <w:vAlign w:val="center"/>
          </w:tcPr>
          <w:p w:rsidR="00590682" w:rsidRDefault="00590682" w:rsidP="00A3698A">
            <w:pPr>
              <w:spacing w:line="240" w:lineRule="auto"/>
              <w:rPr>
                <w:rFonts w:ascii="Gill Sans MT" w:hAnsi="Gill Sans MT" w:cs="Tahoma"/>
                <w:sz w:val="20"/>
              </w:rPr>
            </w:pPr>
            <w:r>
              <w:rPr>
                <w:rFonts w:ascii="Gill Sans MT" w:hAnsi="Gill Sans MT" w:cs="Tahoma"/>
                <w:b/>
                <w:sz w:val="20"/>
              </w:rPr>
              <w:t xml:space="preserve">Week Ending: </w:t>
            </w:r>
          </w:p>
        </w:tc>
        <w:tc>
          <w:tcPr>
            <w:tcW w:w="3060" w:type="dxa"/>
            <w:gridSpan w:val="4"/>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DAY: </w:t>
            </w:r>
          </w:p>
        </w:tc>
        <w:tc>
          <w:tcPr>
            <w:tcW w:w="4230" w:type="dxa"/>
            <w:gridSpan w:val="2"/>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Subject: </w:t>
            </w:r>
            <w:r w:rsidRPr="00DB532F">
              <w:rPr>
                <w:rFonts w:ascii="Gill Sans MT" w:hAnsi="Gill Sans MT"/>
              </w:rPr>
              <w:t>Science</w:t>
            </w:r>
            <w:r w:rsidRPr="00DB532F">
              <w:rPr>
                <w:rFonts w:ascii="Gill Sans MT" w:hAnsi="Gill Sans MT" w:cstheme="minorHAnsi"/>
                <w:b/>
              </w:rPr>
              <w:t xml:space="preserve">  </w:t>
            </w:r>
          </w:p>
        </w:tc>
      </w:tr>
      <w:tr w:rsidR="00590682" w:rsidRPr="00DB532F" w:rsidTr="00A3698A">
        <w:trPr>
          <w:trHeight w:val="359"/>
        </w:trPr>
        <w:tc>
          <w:tcPr>
            <w:tcW w:w="6030" w:type="dxa"/>
            <w:gridSpan w:val="6"/>
            <w:shd w:val="clear" w:color="auto" w:fill="auto"/>
            <w:vAlign w:val="center"/>
          </w:tcPr>
          <w:p w:rsidR="00590682" w:rsidRPr="00DB532F" w:rsidRDefault="00590682" w:rsidP="00A3698A">
            <w:pPr>
              <w:rPr>
                <w:rFonts w:ascii="Gill Sans MT" w:hAnsi="Gill Sans MT" w:cs="Tahoma"/>
                <w:sz w:val="20"/>
              </w:rPr>
            </w:pPr>
            <w:r w:rsidRPr="00DB532F">
              <w:rPr>
                <w:rFonts w:ascii="Gill Sans MT" w:hAnsi="Gill Sans MT" w:cs="Tahoma"/>
                <w:b/>
                <w:sz w:val="20"/>
              </w:rPr>
              <w:t xml:space="preserve">Duration: </w:t>
            </w:r>
            <w:r w:rsidRPr="00DB532F">
              <w:rPr>
                <w:rFonts w:ascii="Gill Sans MT" w:hAnsi="Gill Sans MT" w:cs="Tahoma"/>
                <w:sz w:val="20"/>
              </w:rPr>
              <w:t>60mins per lesson</w:t>
            </w:r>
          </w:p>
        </w:tc>
        <w:tc>
          <w:tcPr>
            <w:tcW w:w="4230" w:type="dxa"/>
            <w:gridSpan w:val="2"/>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Strand: </w:t>
            </w:r>
            <w:r w:rsidRPr="00DB532F">
              <w:rPr>
                <w:rFonts w:ascii="Gill Sans MT" w:hAnsi="Gill Sans MT" w:cstheme="minorHAnsi"/>
                <w:sz w:val="20"/>
              </w:rPr>
              <w:t>Humans and the Environment</w:t>
            </w:r>
          </w:p>
        </w:tc>
      </w:tr>
      <w:tr w:rsidR="00590682" w:rsidRPr="00DB532F" w:rsidTr="00A3698A">
        <w:trPr>
          <w:trHeight w:val="341"/>
        </w:trPr>
        <w:tc>
          <w:tcPr>
            <w:tcW w:w="2970" w:type="dxa"/>
            <w:gridSpan w:val="2"/>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Class: </w:t>
            </w:r>
            <w:r w:rsidRPr="00DB532F">
              <w:rPr>
                <w:rFonts w:ascii="Gill Sans MT" w:hAnsi="Gill Sans MT" w:cstheme="minorHAnsi"/>
              </w:rPr>
              <w:t>B2</w:t>
            </w:r>
          </w:p>
        </w:tc>
        <w:tc>
          <w:tcPr>
            <w:tcW w:w="3060" w:type="dxa"/>
            <w:gridSpan w:val="4"/>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Class Size: </w:t>
            </w:r>
          </w:p>
        </w:tc>
        <w:tc>
          <w:tcPr>
            <w:tcW w:w="4230" w:type="dxa"/>
            <w:gridSpan w:val="2"/>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Sub Strand: </w:t>
            </w:r>
            <w:r w:rsidRPr="00DB532F">
              <w:rPr>
                <w:rFonts w:ascii="Gill Sans MT" w:hAnsi="Gill Sans MT" w:cstheme="minorHAnsi"/>
                <w:sz w:val="20"/>
              </w:rPr>
              <w:t>Science And Industry</w:t>
            </w:r>
          </w:p>
        </w:tc>
      </w:tr>
      <w:tr w:rsidR="00590682" w:rsidRPr="00DB532F" w:rsidTr="00A3698A">
        <w:trPr>
          <w:trHeight w:val="474"/>
        </w:trPr>
        <w:tc>
          <w:tcPr>
            <w:tcW w:w="3960" w:type="dxa"/>
            <w:gridSpan w:val="4"/>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Content Standard: </w:t>
            </w:r>
          </w:p>
          <w:p w:rsidR="00590682" w:rsidRPr="00DB532F" w:rsidRDefault="00590682" w:rsidP="00A3698A">
            <w:pPr>
              <w:rPr>
                <w:rFonts w:ascii="Gill Sans MT" w:hAnsi="Gill Sans MT" w:cs="Tahoma"/>
                <w:sz w:val="20"/>
              </w:rPr>
            </w:pPr>
            <w:r w:rsidRPr="00DB532F">
              <w:rPr>
                <w:rFonts w:ascii="Gill Sans MT" w:hAnsi="Gill Sans MT" w:cs="Tahoma"/>
                <w:sz w:val="20"/>
              </w:rPr>
              <w:t>B2.5.3.2 Exhibit knowledge of food processing and preservation.</w:t>
            </w:r>
          </w:p>
        </w:tc>
        <w:tc>
          <w:tcPr>
            <w:tcW w:w="4590" w:type="dxa"/>
            <w:gridSpan w:val="3"/>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Indicator: </w:t>
            </w:r>
          </w:p>
          <w:p w:rsidR="00590682" w:rsidRPr="00DB532F" w:rsidRDefault="00590682" w:rsidP="00A3698A">
            <w:pPr>
              <w:rPr>
                <w:rFonts w:ascii="Gill Sans MT" w:hAnsi="Gill Sans MT"/>
              </w:rPr>
            </w:pPr>
            <w:r w:rsidRPr="00DB532F">
              <w:rPr>
                <w:rFonts w:ascii="Gill Sans MT" w:hAnsi="Gill Sans MT" w:cstheme="minorHAnsi"/>
                <w:sz w:val="20"/>
                <w:szCs w:val="20"/>
              </w:rPr>
              <w:t>B2.5.3.2.1  Know the ways foods are processed for consumption</w:t>
            </w:r>
          </w:p>
        </w:tc>
        <w:tc>
          <w:tcPr>
            <w:tcW w:w="1710" w:type="dxa"/>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Lesson:</w:t>
            </w:r>
          </w:p>
          <w:p w:rsidR="00590682" w:rsidRPr="00DB532F" w:rsidRDefault="00590682" w:rsidP="00A3698A">
            <w:pPr>
              <w:rPr>
                <w:rFonts w:ascii="Gill Sans MT" w:hAnsi="Gill Sans MT" w:cs="Tahoma"/>
                <w:sz w:val="20"/>
              </w:rPr>
            </w:pPr>
          </w:p>
          <w:p w:rsidR="00590682" w:rsidRPr="00DB532F" w:rsidRDefault="00590682" w:rsidP="00A3698A">
            <w:pPr>
              <w:rPr>
                <w:rFonts w:ascii="Gill Sans MT" w:hAnsi="Gill Sans MT" w:cs="Tahoma"/>
                <w:sz w:val="20"/>
              </w:rPr>
            </w:pPr>
            <w:r w:rsidRPr="00DB532F">
              <w:rPr>
                <w:rFonts w:ascii="Gill Sans MT" w:hAnsi="Gill Sans MT" w:cs="Tahoma"/>
                <w:sz w:val="20"/>
              </w:rPr>
              <w:t>1 OF 1</w:t>
            </w:r>
          </w:p>
        </w:tc>
      </w:tr>
      <w:tr w:rsidR="00590682" w:rsidRPr="00DB532F" w:rsidTr="00A3698A">
        <w:trPr>
          <w:trHeight w:val="494"/>
        </w:trPr>
        <w:tc>
          <w:tcPr>
            <w:tcW w:w="5220" w:type="dxa"/>
            <w:gridSpan w:val="5"/>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 xml:space="preserve">Performance Indicator: </w:t>
            </w:r>
          </w:p>
          <w:p w:rsidR="00590682" w:rsidRPr="00DB532F" w:rsidRDefault="00590682" w:rsidP="00590682">
            <w:pPr>
              <w:pStyle w:val="Default"/>
              <w:numPr>
                <w:ilvl w:val="0"/>
                <w:numId w:val="1"/>
              </w:numPr>
              <w:rPr>
                <w:rFonts w:cstheme="minorHAnsi"/>
                <w:sz w:val="20"/>
                <w:szCs w:val="20"/>
              </w:rPr>
            </w:pPr>
            <w:r w:rsidRPr="00DB532F">
              <w:rPr>
                <w:bCs/>
                <w:sz w:val="20"/>
                <w:szCs w:val="20"/>
              </w:rPr>
              <w:t xml:space="preserve">Learners can </w:t>
            </w:r>
            <w:r w:rsidRPr="00DB532F">
              <w:rPr>
                <w:rFonts w:cstheme="minorHAnsi"/>
                <w:sz w:val="20"/>
                <w:szCs w:val="20"/>
              </w:rPr>
              <w:t>know the ways foods are processed for consumption</w:t>
            </w:r>
          </w:p>
        </w:tc>
        <w:tc>
          <w:tcPr>
            <w:tcW w:w="5040" w:type="dxa"/>
            <w:gridSpan w:val="3"/>
            <w:shd w:val="clear" w:color="auto" w:fill="auto"/>
            <w:vAlign w:val="center"/>
          </w:tcPr>
          <w:p w:rsidR="00590682" w:rsidRPr="00DB532F" w:rsidRDefault="00590682" w:rsidP="00A3698A">
            <w:pPr>
              <w:rPr>
                <w:rFonts w:ascii="Gill Sans MT" w:hAnsi="Gill Sans MT" w:cs="Tahoma"/>
                <w:b/>
                <w:sz w:val="20"/>
              </w:rPr>
            </w:pPr>
            <w:r w:rsidRPr="00DB532F">
              <w:rPr>
                <w:rFonts w:ascii="Gill Sans MT" w:hAnsi="Gill Sans MT" w:cs="Tahoma"/>
                <w:b/>
                <w:sz w:val="20"/>
              </w:rPr>
              <w:t>Core Competencies:</w:t>
            </w:r>
          </w:p>
          <w:p w:rsidR="00590682" w:rsidRPr="00DB532F" w:rsidRDefault="00590682" w:rsidP="00A3698A">
            <w:pPr>
              <w:rPr>
                <w:rFonts w:ascii="Gill Sans MT" w:hAnsi="Gill Sans MT" w:cs="Tahoma"/>
                <w:sz w:val="20"/>
              </w:rPr>
            </w:pPr>
            <w:r w:rsidRPr="00DB532F">
              <w:rPr>
                <w:rFonts w:ascii="Gill Sans MT" w:hAnsi="Gill Sans MT" w:cstheme="minorHAnsi"/>
                <w:sz w:val="18"/>
                <w:szCs w:val="24"/>
              </w:rPr>
              <w:t>Problem Solving skills; Critical Thinking; Justification of Ideas;</w:t>
            </w:r>
          </w:p>
        </w:tc>
      </w:tr>
      <w:tr w:rsidR="00590682" w:rsidRPr="00DB532F" w:rsidTr="00A3698A">
        <w:trPr>
          <w:trHeight w:val="350"/>
        </w:trPr>
        <w:tc>
          <w:tcPr>
            <w:tcW w:w="3060" w:type="dxa"/>
            <w:gridSpan w:val="3"/>
            <w:shd w:val="clear" w:color="auto" w:fill="auto"/>
            <w:vAlign w:val="center"/>
          </w:tcPr>
          <w:p w:rsidR="00590682" w:rsidRPr="00DB532F" w:rsidRDefault="00590682" w:rsidP="00A3698A">
            <w:pPr>
              <w:rPr>
                <w:rFonts w:ascii="Gill Sans MT" w:hAnsi="Gill Sans MT" w:cstheme="minorHAnsi"/>
                <w:b/>
                <w:szCs w:val="24"/>
              </w:rPr>
            </w:pPr>
            <w:r w:rsidRPr="00DB532F">
              <w:rPr>
                <w:rFonts w:ascii="Gill Sans MT" w:hAnsi="Gill Sans MT" w:cstheme="minorHAnsi"/>
                <w:b/>
                <w:sz w:val="20"/>
                <w:szCs w:val="24"/>
              </w:rPr>
              <w:t>Teaching/ Learning Resources</w:t>
            </w:r>
          </w:p>
        </w:tc>
        <w:tc>
          <w:tcPr>
            <w:tcW w:w="7200" w:type="dxa"/>
            <w:gridSpan w:val="5"/>
            <w:shd w:val="clear" w:color="auto" w:fill="auto"/>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Real raw food items including pepper, powdered pepper, cassava, corn, corn dough, plantain etc. Pictures of some more foods including fish, flour </w:t>
            </w:r>
            <w:proofErr w:type="spellStart"/>
            <w:r w:rsidRPr="00DB532F">
              <w:rPr>
                <w:rFonts w:ascii="Gill Sans MT" w:hAnsi="Gill Sans MT" w:cstheme="minorHAnsi"/>
                <w:sz w:val="20"/>
              </w:rPr>
              <w:t>etc</w:t>
            </w:r>
            <w:proofErr w:type="spellEnd"/>
          </w:p>
        </w:tc>
      </w:tr>
      <w:tr w:rsidR="00590682" w:rsidRPr="00DB532F" w:rsidTr="00A3698A">
        <w:trPr>
          <w:trHeight w:val="224"/>
        </w:trPr>
        <w:tc>
          <w:tcPr>
            <w:tcW w:w="2610" w:type="dxa"/>
            <w:shd w:val="clear" w:color="auto" w:fill="auto"/>
            <w:vAlign w:val="center"/>
          </w:tcPr>
          <w:p w:rsidR="00590682" w:rsidRPr="00DB532F" w:rsidRDefault="00590682" w:rsidP="00A3698A">
            <w:pPr>
              <w:rPr>
                <w:rFonts w:ascii="Gill Sans MT" w:hAnsi="Gill Sans MT" w:cstheme="minorHAnsi"/>
                <w:b/>
                <w:sz w:val="20"/>
                <w:szCs w:val="24"/>
              </w:rPr>
            </w:pPr>
            <w:r w:rsidRPr="00DB532F">
              <w:rPr>
                <w:rFonts w:ascii="Gill Sans MT" w:hAnsi="Gill Sans MT" w:cstheme="minorHAnsi"/>
                <w:b/>
                <w:sz w:val="20"/>
                <w:szCs w:val="24"/>
              </w:rPr>
              <w:t>New words</w:t>
            </w:r>
          </w:p>
        </w:tc>
        <w:tc>
          <w:tcPr>
            <w:tcW w:w="7650" w:type="dxa"/>
            <w:gridSpan w:val="7"/>
            <w:shd w:val="clear" w:color="auto" w:fill="auto"/>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Flour, cassava fish, bake, cocoyam, plantain</w:t>
            </w:r>
          </w:p>
        </w:tc>
      </w:tr>
      <w:tr w:rsidR="00590682" w:rsidRPr="00DB532F" w:rsidTr="00A3698A">
        <w:trPr>
          <w:trHeight w:val="161"/>
        </w:trPr>
        <w:tc>
          <w:tcPr>
            <w:tcW w:w="10260" w:type="dxa"/>
            <w:gridSpan w:val="8"/>
            <w:shd w:val="clear" w:color="auto" w:fill="auto"/>
            <w:vAlign w:val="center"/>
          </w:tcPr>
          <w:p w:rsidR="00590682" w:rsidRPr="00DB532F" w:rsidRDefault="00590682" w:rsidP="00A3698A">
            <w:pPr>
              <w:rPr>
                <w:rFonts w:ascii="Gill Sans MT" w:hAnsi="Gill Sans MT" w:cstheme="minorHAnsi"/>
                <w:sz w:val="18"/>
              </w:rPr>
            </w:pPr>
            <w:r w:rsidRPr="00DB532F">
              <w:rPr>
                <w:rFonts w:ascii="Gill Sans MT" w:hAnsi="Gill Sans MT" w:cs="Tahoma"/>
                <w:b/>
                <w:sz w:val="20"/>
              </w:rPr>
              <w:t xml:space="preserve">References: </w:t>
            </w:r>
            <w:r w:rsidRPr="00DB532F">
              <w:rPr>
                <w:rFonts w:ascii="Gill Sans MT" w:hAnsi="Gill Sans MT"/>
                <w:sz w:val="20"/>
              </w:rPr>
              <w:t>Science</w:t>
            </w:r>
            <w:r w:rsidRPr="00DB532F">
              <w:rPr>
                <w:rFonts w:ascii="Gill Sans MT" w:hAnsi="Gill Sans MT" w:cstheme="minorHAnsi"/>
                <w:b/>
                <w:sz w:val="20"/>
              </w:rPr>
              <w:t xml:space="preserve"> </w:t>
            </w:r>
            <w:r w:rsidRPr="00DB532F">
              <w:rPr>
                <w:rFonts w:ascii="Gill Sans MT" w:hAnsi="Gill Sans MT" w:cs="Tahoma"/>
                <w:sz w:val="20"/>
              </w:rPr>
              <w:t>Curriculum Pg. 47</w:t>
            </w:r>
          </w:p>
        </w:tc>
      </w:tr>
    </w:tbl>
    <w:tbl>
      <w:tblPr>
        <w:tblStyle w:val="TableGrid"/>
        <w:tblW w:w="10255" w:type="dxa"/>
        <w:jc w:val="center"/>
        <w:tblLook w:val="04A0" w:firstRow="1" w:lastRow="0" w:firstColumn="1" w:lastColumn="0" w:noHBand="0" w:noVBand="1"/>
      </w:tblPr>
      <w:tblGrid>
        <w:gridCol w:w="805"/>
        <w:gridCol w:w="3150"/>
        <w:gridCol w:w="3420"/>
        <w:gridCol w:w="2880"/>
      </w:tblGrid>
      <w:tr w:rsidR="00590682" w:rsidRPr="00DB532F" w:rsidTr="00A3698A">
        <w:trPr>
          <w:jc w:val="center"/>
        </w:trPr>
        <w:tc>
          <w:tcPr>
            <w:tcW w:w="10255" w:type="dxa"/>
            <w:gridSpan w:val="4"/>
          </w:tcPr>
          <w:p w:rsidR="00590682" w:rsidRPr="00DB532F" w:rsidRDefault="00590682" w:rsidP="00A3698A">
            <w:pPr>
              <w:rPr>
                <w:rFonts w:ascii="Gill Sans MT" w:hAnsi="Gill Sans MT" w:cstheme="minorHAnsi"/>
                <w:sz w:val="20"/>
              </w:rPr>
            </w:pPr>
          </w:p>
        </w:tc>
      </w:tr>
      <w:tr w:rsidR="00590682" w:rsidRPr="00DB532F" w:rsidTr="00A3698A">
        <w:trPr>
          <w:jc w:val="center"/>
        </w:trPr>
        <w:tc>
          <w:tcPr>
            <w:tcW w:w="805" w:type="dxa"/>
          </w:tcPr>
          <w:p w:rsidR="00590682" w:rsidRPr="00DB532F" w:rsidRDefault="00590682" w:rsidP="00A3698A">
            <w:pPr>
              <w:rPr>
                <w:rFonts w:ascii="Gill Sans MT" w:hAnsi="Gill Sans MT" w:cstheme="minorHAnsi"/>
                <w:b/>
                <w:sz w:val="18"/>
                <w:szCs w:val="24"/>
              </w:rPr>
            </w:pPr>
            <w:r w:rsidRPr="00DB532F">
              <w:rPr>
                <w:rFonts w:ascii="Gill Sans MT" w:hAnsi="Gill Sans MT" w:cstheme="minorHAnsi"/>
                <w:b/>
                <w:sz w:val="18"/>
                <w:szCs w:val="24"/>
              </w:rPr>
              <w:t>DAYS</w:t>
            </w:r>
          </w:p>
        </w:tc>
        <w:tc>
          <w:tcPr>
            <w:tcW w:w="3150" w:type="dxa"/>
          </w:tcPr>
          <w:p w:rsidR="00590682" w:rsidRPr="00DB532F" w:rsidRDefault="00590682" w:rsidP="00A3698A">
            <w:pPr>
              <w:rPr>
                <w:rFonts w:ascii="Gill Sans MT" w:hAnsi="Gill Sans MT" w:cstheme="minorHAnsi"/>
                <w:b/>
                <w:sz w:val="18"/>
                <w:szCs w:val="24"/>
              </w:rPr>
            </w:pPr>
            <w:r w:rsidRPr="00DB532F">
              <w:rPr>
                <w:rFonts w:ascii="Gill Sans MT" w:hAnsi="Gill Sans MT" w:cstheme="minorHAnsi"/>
                <w:b/>
                <w:sz w:val="18"/>
                <w:szCs w:val="24"/>
              </w:rPr>
              <w:t xml:space="preserve">PHASE 1: STARTER </w:t>
            </w:r>
          </w:p>
          <w:p w:rsidR="00590682" w:rsidRPr="00DB532F" w:rsidRDefault="00590682" w:rsidP="00A3698A">
            <w:pPr>
              <w:rPr>
                <w:rFonts w:ascii="Gill Sans MT" w:hAnsi="Gill Sans MT" w:cstheme="minorHAnsi"/>
                <w:b/>
                <w:sz w:val="18"/>
                <w:szCs w:val="24"/>
              </w:rPr>
            </w:pPr>
          </w:p>
        </w:tc>
        <w:tc>
          <w:tcPr>
            <w:tcW w:w="3420" w:type="dxa"/>
          </w:tcPr>
          <w:p w:rsidR="00590682" w:rsidRPr="00DB532F" w:rsidRDefault="00590682" w:rsidP="00A3698A">
            <w:pPr>
              <w:rPr>
                <w:rFonts w:ascii="Gill Sans MT" w:hAnsi="Gill Sans MT" w:cstheme="minorHAnsi"/>
                <w:b/>
                <w:sz w:val="18"/>
                <w:szCs w:val="24"/>
              </w:rPr>
            </w:pPr>
            <w:r w:rsidRPr="00DB532F">
              <w:rPr>
                <w:rFonts w:ascii="Gill Sans MT" w:hAnsi="Gill Sans MT" w:cstheme="minorHAnsi"/>
                <w:b/>
                <w:sz w:val="18"/>
                <w:szCs w:val="24"/>
              </w:rPr>
              <w:t xml:space="preserve">PHASE 2: MAIN </w:t>
            </w:r>
          </w:p>
          <w:p w:rsidR="00590682" w:rsidRPr="00DB532F" w:rsidRDefault="00590682" w:rsidP="00A3698A">
            <w:pPr>
              <w:rPr>
                <w:rFonts w:ascii="Gill Sans MT" w:hAnsi="Gill Sans MT" w:cstheme="minorHAnsi"/>
                <w:b/>
                <w:sz w:val="18"/>
                <w:szCs w:val="24"/>
              </w:rPr>
            </w:pPr>
          </w:p>
        </w:tc>
        <w:tc>
          <w:tcPr>
            <w:tcW w:w="2880" w:type="dxa"/>
          </w:tcPr>
          <w:p w:rsidR="00590682" w:rsidRPr="00DB532F" w:rsidRDefault="00590682" w:rsidP="00A3698A">
            <w:pPr>
              <w:rPr>
                <w:rFonts w:ascii="Gill Sans MT" w:hAnsi="Gill Sans MT" w:cstheme="minorHAnsi"/>
                <w:b/>
                <w:sz w:val="18"/>
                <w:szCs w:val="24"/>
              </w:rPr>
            </w:pPr>
            <w:r w:rsidRPr="00DB532F">
              <w:rPr>
                <w:rFonts w:ascii="Gill Sans MT" w:hAnsi="Gill Sans MT" w:cstheme="minorHAnsi"/>
                <w:b/>
                <w:sz w:val="18"/>
                <w:szCs w:val="24"/>
              </w:rPr>
              <w:t xml:space="preserve">PHASE 3: REFLECTION </w:t>
            </w:r>
          </w:p>
          <w:p w:rsidR="00590682" w:rsidRPr="00DB532F" w:rsidRDefault="00590682" w:rsidP="00A3698A">
            <w:pPr>
              <w:rPr>
                <w:rFonts w:ascii="Gill Sans MT" w:hAnsi="Gill Sans MT" w:cstheme="minorHAnsi"/>
                <w:b/>
                <w:sz w:val="18"/>
                <w:szCs w:val="24"/>
              </w:rPr>
            </w:pPr>
          </w:p>
        </w:tc>
      </w:tr>
      <w:tr w:rsidR="00590682" w:rsidRPr="00DB532F" w:rsidTr="00A3698A">
        <w:trPr>
          <w:jc w:val="center"/>
        </w:trPr>
        <w:tc>
          <w:tcPr>
            <w:tcW w:w="805" w:type="dxa"/>
          </w:tcPr>
          <w:p w:rsidR="00590682" w:rsidRPr="00DB532F" w:rsidRDefault="00590682" w:rsidP="00A3698A">
            <w:pPr>
              <w:rPr>
                <w:rFonts w:ascii="Gill Sans MT" w:hAnsi="Gill Sans MT" w:cstheme="minorHAnsi"/>
                <w:sz w:val="20"/>
              </w:rPr>
            </w:pPr>
          </w:p>
        </w:tc>
        <w:tc>
          <w:tcPr>
            <w:tcW w:w="315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Have each learner draw and display the food they eat every day.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Let each learner mention the name of the food they have drawn.</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Share performance indicators and introduce the lesson.</w:t>
            </w:r>
          </w:p>
        </w:tc>
        <w:tc>
          <w:tcPr>
            <w:tcW w:w="3420" w:type="dxa"/>
          </w:tcPr>
          <w:p w:rsidR="00590682" w:rsidRPr="00DB532F" w:rsidRDefault="00590682" w:rsidP="00A3698A">
            <w:pPr>
              <w:pStyle w:val="Default"/>
              <w:rPr>
                <w:rFonts w:cstheme="minorHAnsi"/>
                <w:sz w:val="20"/>
                <w:szCs w:val="20"/>
              </w:rPr>
            </w:pPr>
            <w:r w:rsidRPr="00DB532F">
              <w:rPr>
                <w:rFonts w:cstheme="minorHAnsi"/>
                <w:sz w:val="20"/>
                <w:szCs w:val="20"/>
              </w:rPr>
              <w:t>Display a chart of foods on the board for learners to identify.</w:t>
            </w:r>
          </w:p>
          <w:p w:rsidR="00590682" w:rsidRPr="00DB532F" w:rsidRDefault="00590682" w:rsidP="00A3698A">
            <w:pPr>
              <w:pStyle w:val="Default"/>
              <w:jc w:val="center"/>
              <w:rPr>
                <w:rFonts w:cstheme="minorHAnsi"/>
                <w:sz w:val="20"/>
                <w:szCs w:val="20"/>
              </w:rPr>
            </w:pPr>
            <w:r w:rsidRPr="00DB532F">
              <w:rPr>
                <w:noProof/>
                <w:sz w:val="20"/>
              </w:rPr>
              <w:drawing>
                <wp:inline distT="0" distB="0" distL="0" distR="0" wp14:anchorId="18399252" wp14:editId="73AF1234">
                  <wp:extent cx="1559529" cy="1606515"/>
                  <wp:effectExtent l="0" t="0" r="317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shot_20200629-14062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7477" cy="1614703"/>
                          </a:xfrm>
                          <a:prstGeom prst="rect">
                            <a:avLst/>
                          </a:prstGeom>
                        </pic:spPr>
                      </pic:pic>
                    </a:graphicData>
                  </a:graphic>
                </wp:inline>
              </w:drawing>
            </w:r>
          </w:p>
          <w:p w:rsidR="00590682" w:rsidRPr="00DB532F" w:rsidRDefault="00590682" w:rsidP="00A3698A">
            <w:pPr>
              <w:pStyle w:val="Default"/>
              <w:rPr>
                <w:rFonts w:cstheme="minorHAnsi"/>
                <w:sz w:val="20"/>
                <w:szCs w:val="20"/>
              </w:rPr>
            </w:pPr>
            <w:r w:rsidRPr="00DB532F">
              <w:rPr>
                <w:rFonts w:cstheme="minorHAnsi"/>
                <w:sz w:val="20"/>
                <w:szCs w:val="20"/>
              </w:rPr>
              <w:t xml:space="preserve">In groups have learners state why foods must be processed before it is consumed.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 xml:space="preserve">Write learners response on the board and explain further.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 xml:space="preserve">Now have learners observe pictures of the raw and processed foods in their textbooks and talk about what they see in the pictures in groups. Write their responses on the board.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Present samples of raw food stuffs to learners and then let them talk about how they can process them for consumption.</w:t>
            </w:r>
          </w:p>
        </w:tc>
        <w:tc>
          <w:tcPr>
            <w:tcW w:w="288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Have learners talk about or write key ideas learnt.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Summarize the lesson for learners to know that there are different ways through which foods can be processed. These are boiling, frying, roasting, baking and drying.</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u w:val="single"/>
              </w:rPr>
            </w:pPr>
            <w:r w:rsidRPr="00DB532F">
              <w:rPr>
                <w:rFonts w:ascii="Gill Sans MT" w:hAnsi="Gill Sans MT" w:cstheme="minorHAnsi"/>
                <w:sz w:val="20"/>
                <w:u w:val="single"/>
              </w:rPr>
              <w:t>Homework</w:t>
            </w: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Have learners make a poster of different ways flour can be processed and used.</w:t>
            </w:r>
          </w:p>
        </w:tc>
      </w:tr>
      <w:tr w:rsidR="00590682" w:rsidRPr="00DB532F" w:rsidTr="00A3698A">
        <w:trPr>
          <w:jc w:val="center"/>
        </w:trPr>
        <w:tc>
          <w:tcPr>
            <w:tcW w:w="805" w:type="dxa"/>
          </w:tcPr>
          <w:p w:rsidR="00590682" w:rsidRPr="00DB532F" w:rsidRDefault="00590682" w:rsidP="00A3698A">
            <w:pPr>
              <w:rPr>
                <w:rFonts w:ascii="Gill Sans MT" w:hAnsi="Gill Sans MT" w:cstheme="minorHAnsi"/>
                <w:sz w:val="20"/>
              </w:rPr>
            </w:pPr>
          </w:p>
        </w:tc>
        <w:tc>
          <w:tcPr>
            <w:tcW w:w="315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Have each learner draw and display the food they eat every day.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Let each learner mention the name of the food they have drawn.</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Share performance indicators and introduce the lesson.</w:t>
            </w:r>
          </w:p>
        </w:tc>
        <w:tc>
          <w:tcPr>
            <w:tcW w:w="3420" w:type="dxa"/>
          </w:tcPr>
          <w:p w:rsidR="00590682" w:rsidRPr="00DB532F" w:rsidRDefault="00590682" w:rsidP="00A3698A">
            <w:pPr>
              <w:pStyle w:val="Default"/>
              <w:rPr>
                <w:rFonts w:cstheme="minorHAnsi"/>
                <w:sz w:val="20"/>
                <w:szCs w:val="20"/>
              </w:rPr>
            </w:pPr>
            <w:r w:rsidRPr="00DB532F">
              <w:rPr>
                <w:rFonts w:cstheme="minorHAnsi"/>
                <w:sz w:val="20"/>
                <w:szCs w:val="20"/>
              </w:rPr>
              <w:lastRenderedPageBreak/>
              <w:t xml:space="preserve">Emphases on key processing methods to learners such as washing, boiling, frying, baking, roasting etc.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lastRenderedPageBreak/>
              <w:t>Show video to learners to observe the processes as well.</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Engage learners in convenient groups to brainstorm what will happen if they eat spoilt food.</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 xml:space="preserve">What will happen if we do not know ways of preserving food?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Have learner work in groups of five. They brainstorm and discuss their views with the whole class</w:t>
            </w:r>
          </w:p>
        </w:tc>
        <w:tc>
          <w:tcPr>
            <w:tcW w:w="288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lastRenderedPageBreak/>
              <w:t xml:space="preserve">Have learners talk about or write key ideas learnt.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Summarize the lesson for learners to know that there are </w:t>
            </w:r>
            <w:r w:rsidRPr="00DB532F">
              <w:rPr>
                <w:rFonts w:ascii="Gill Sans MT" w:hAnsi="Gill Sans MT" w:cstheme="minorHAnsi"/>
                <w:sz w:val="20"/>
              </w:rPr>
              <w:lastRenderedPageBreak/>
              <w:t>different ways through which foods can be processed. These are boiling, frying, roasting, baking and drying.</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u w:val="single"/>
              </w:rPr>
            </w:pPr>
            <w:r w:rsidRPr="00DB532F">
              <w:rPr>
                <w:rFonts w:ascii="Gill Sans MT" w:hAnsi="Gill Sans MT" w:cstheme="minorHAnsi"/>
                <w:sz w:val="20"/>
                <w:u w:val="single"/>
              </w:rPr>
              <w:t>Homework</w:t>
            </w: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Have learners make a poster of different ways flour can be processed and used.</w:t>
            </w:r>
          </w:p>
        </w:tc>
      </w:tr>
      <w:tr w:rsidR="00590682" w:rsidRPr="00DB532F" w:rsidTr="00A3698A">
        <w:trPr>
          <w:jc w:val="center"/>
        </w:trPr>
        <w:tc>
          <w:tcPr>
            <w:tcW w:w="805" w:type="dxa"/>
          </w:tcPr>
          <w:p w:rsidR="00590682" w:rsidRPr="00DB532F" w:rsidRDefault="00590682" w:rsidP="00A3698A">
            <w:pPr>
              <w:rPr>
                <w:rFonts w:ascii="Gill Sans MT" w:hAnsi="Gill Sans MT" w:cstheme="minorHAnsi"/>
                <w:sz w:val="20"/>
              </w:rPr>
            </w:pPr>
          </w:p>
        </w:tc>
        <w:tc>
          <w:tcPr>
            <w:tcW w:w="315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Have each learner draw and display the food they eat every day.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Let each learner mention the name of the food they have drawn.</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Share performance indicators and introduce the lesson.</w:t>
            </w:r>
          </w:p>
        </w:tc>
        <w:tc>
          <w:tcPr>
            <w:tcW w:w="3420" w:type="dxa"/>
          </w:tcPr>
          <w:p w:rsidR="00590682" w:rsidRPr="00DB532F" w:rsidRDefault="00590682" w:rsidP="00A3698A">
            <w:pPr>
              <w:pStyle w:val="Default"/>
              <w:rPr>
                <w:rFonts w:cstheme="minorHAnsi"/>
                <w:sz w:val="20"/>
                <w:szCs w:val="20"/>
              </w:rPr>
            </w:pPr>
            <w:r w:rsidRPr="00DB532F">
              <w:rPr>
                <w:rFonts w:cstheme="minorHAnsi"/>
                <w:sz w:val="20"/>
                <w:szCs w:val="20"/>
              </w:rPr>
              <w:t xml:space="preserve">Emphases on key processing methods to learners such as washing, boiling, frying, baking, roasting etc.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Show video to learners to observe the processes as well.</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Engage learners in convenient groups to brainstorm what will happen if they eat spoilt food.</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 xml:space="preserve">What will happen if we do not know ways of preserving food? </w:t>
            </w:r>
          </w:p>
          <w:p w:rsidR="00590682" w:rsidRPr="00DB532F" w:rsidRDefault="00590682" w:rsidP="00A3698A">
            <w:pPr>
              <w:pStyle w:val="Default"/>
              <w:rPr>
                <w:rFonts w:cstheme="minorHAnsi"/>
                <w:sz w:val="20"/>
                <w:szCs w:val="20"/>
              </w:rPr>
            </w:pPr>
          </w:p>
          <w:p w:rsidR="00590682" w:rsidRPr="00DB532F" w:rsidRDefault="00590682" w:rsidP="00A3698A">
            <w:pPr>
              <w:pStyle w:val="Default"/>
              <w:rPr>
                <w:rFonts w:cstheme="minorHAnsi"/>
                <w:sz w:val="20"/>
                <w:szCs w:val="20"/>
              </w:rPr>
            </w:pPr>
            <w:r w:rsidRPr="00DB532F">
              <w:rPr>
                <w:rFonts w:cstheme="minorHAnsi"/>
                <w:sz w:val="20"/>
                <w:szCs w:val="20"/>
              </w:rPr>
              <w:t>Have learner work in groups of five. They brainstorm and discuss their views with the whole class</w:t>
            </w:r>
          </w:p>
        </w:tc>
        <w:tc>
          <w:tcPr>
            <w:tcW w:w="2880" w:type="dxa"/>
          </w:tcPr>
          <w:p w:rsidR="00590682" w:rsidRPr="00DB532F" w:rsidRDefault="00590682" w:rsidP="00A3698A">
            <w:pPr>
              <w:rPr>
                <w:rFonts w:ascii="Gill Sans MT" w:hAnsi="Gill Sans MT" w:cstheme="minorHAnsi"/>
                <w:sz w:val="20"/>
              </w:rPr>
            </w:pPr>
            <w:r w:rsidRPr="00DB532F">
              <w:rPr>
                <w:rFonts w:ascii="Gill Sans MT" w:hAnsi="Gill Sans MT" w:cstheme="minorHAnsi"/>
                <w:sz w:val="20"/>
              </w:rPr>
              <w:t xml:space="preserve">Have learners talk about or write key ideas learnt. </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u w:val="single"/>
              </w:rPr>
            </w:pPr>
            <w:r w:rsidRPr="00DB532F">
              <w:rPr>
                <w:rFonts w:ascii="Gill Sans MT" w:hAnsi="Gill Sans MT" w:cstheme="minorHAnsi"/>
                <w:sz w:val="20"/>
                <w:u w:val="single"/>
              </w:rPr>
              <w:t>Homework</w:t>
            </w: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Have learners make a poster of different ways flour can be processed and used.</w:t>
            </w:r>
          </w:p>
          <w:p w:rsidR="00590682" w:rsidRPr="00DB532F" w:rsidRDefault="00590682" w:rsidP="00A3698A">
            <w:pPr>
              <w:rPr>
                <w:rFonts w:ascii="Gill Sans MT" w:hAnsi="Gill Sans MT" w:cstheme="minorHAnsi"/>
                <w:sz w:val="20"/>
              </w:rPr>
            </w:pPr>
          </w:p>
          <w:p w:rsidR="00590682" w:rsidRPr="00DB532F" w:rsidRDefault="00590682" w:rsidP="00A3698A">
            <w:pPr>
              <w:rPr>
                <w:rFonts w:ascii="Gill Sans MT" w:hAnsi="Gill Sans MT" w:cstheme="minorHAnsi"/>
                <w:sz w:val="20"/>
              </w:rPr>
            </w:pPr>
            <w:r w:rsidRPr="00DB532F">
              <w:rPr>
                <w:rFonts w:ascii="Gill Sans MT" w:hAnsi="Gill Sans MT" w:cstheme="minorHAnsi"/>
                <w:sz w:val="20"/>
              </w:rPr>
              <w:t>Next lesson</w:t>
            </w:r>
          </w:p>
          <w:p w:rsidR="00590682" w:rsidRPr="00DB532F" w:rsidRDefault="00590682" w:rsidP="00A3698A">
            <w:pPr>
              <w:rPr>
                <w:rFonts w:ascii="Gill Sans MT" w:hAnsi="Gill Sans MT" w:cstheme="minorHAnsi"/>
                <w:sz w:val="20"/>
              </w:rPr>
            </w:pPr>
            <w:r w:rsidRPr="00DB532F">
              <w:rPr>
                <w:rFonts w:ascii="Gill Sans MT" w:hAnsi="Gill Sans MT" w:cstheme="minorHAnsi"/>
                <w:sz w:val="20"/>
                <w:szCs w:val="20"/>
              </w:rPr>
              <w:t>Describe the conditions of the weather</w:t>
            </w:r>
          </w:p>
        </w:tc>
      </w:tr>
    </w:tbl>
    <w:p w:rsidR="00590682" w:rsidRPr="00DB532F" w:rsidRDefault="00590682" w:rsidP="00590682">
      <w:pPr>
        <w:rPr>
          <w:rFonts w:ascii="Gill Sans MT" w:hAnsi="Gill Sans MT"/>
          <w:sz w:val="20"/>
        </w:rPr>
      </w:pPr>
    </w:p>
    <w:p w:rsidR="00590682" w:rsidRPr="00DB532F" w:rsidRDefault="00590682" w:rsidP="00590682">
      <w:pPr>
        <w:rPr>
          <w:rFonts w:ascii="Gill Sans MT" w:hAnsi="Gill Sans MT"/>
          <w:sz w:val="20"/>
        </w:rPr>
      </w:pPr>
      <w:r w:rsidRPr="00DB532F">
        <w:rPr>
          <w:rFonts w:ascii="Gill Sans MT" w:hAnsi="Gill Sans MT"/>
          <w:sz w:val="20"/>
        </w:rPr>
        <w:br w:type="page"/>
      </w:r>
    </w:p>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3CC26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82"/>
    <w:rsid w:val="00495A34"/>
    <w:rsid w:val="004A0A92"/>
    <w:rsid w:val="00590682"/>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91C3C-055A-493B-B851-D1F8804C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6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0682"/>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59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9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2025-04-26T09:19:00Z</dcterms:created>
  <dcterms:modified xsi:type="dcterms:W3CDTF">2025-04-26T09:19:00Z</dcterms:modified>
</cp:coreProperties>
</file>